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8E" w:rsidRPr="00BC36E5" w:rsidRDefault="00847E8E" w:rsidP="00847E8E">
      <w:pPr>
        <w:tabs>
          <w:tab w:val="left" w:pos="9288"/>
        </w:tabs>
        <w:jc w:val="center"/>
        <w:rPr>
          <w:b/>
          <w:bCs/>
          <w:iCs/>
          <w:sz w:val="28"/>
          <w:szCs w:val="28"/>
        </w:rPr>
      </w:pPr>
      <w:r w:rsidRPr="00BC36E5">
        <w:rPr>
          <w:b/>
          <w:bCs/>
          <w:iCs/>
          <w:sz w:val="28"/>
          <w:szCs w:val="28"/>
        </w:rPr>
        <w:t xml:space="preserve">Биология. 10 </w:t>
      </w:r>
      <w:proofErr w:type="spellStart"/>
      <w:r w:rsidRPr="00BC36E5">
        <w:rPr>
          <w:b/>
          <w:bCs/>
          <w:iCs/>
          <w:sz w:val="28"/>
          <w:szCs w:val="28"/>
        </w:rPr>
        <w:t>кл</w:t>
      </w:r>
      <w:proofErr w:type="spellEnd"/>
      <w:r w:rsidRPr="00BC36E5">
        <w:rPr>
          <w:b/>
          <w:bCs/>
          <w:iCs/>
          <w:sz w:val="28"/>
          <w:szCs w:val="28"/>
        </w:rPr>
        <w:t>. (базовый уровень)</w:t>
      </w:r>
    </w:p>
    <w:p w:rsidR="00847E8E" w:rsidRDefault="00847E8E" w:rsidP="00847E8E">
      <w:pPr>
        <w:tabs>
          <w:tab w:val="left" w:pos="9288"/>
        </w:tabs>
        <w:jc w:val="center"/>
        <w:rPr>
          <w:bCs/>
          <w:iCs/>
        </w:rPr>
      </w:pPr>
    </w:p>
    <w:p w:rsidR="00847E8E" w:rsidRDefault="00847E8E" w:rsidP="00847E8E">
      <w:pPr>
        <w:jc w:val="center"/>
        <w:rPr>
          <w:b/>
        </w:rPr>
      </w:pPr>
      <w:r>
        <w:rPr>
          <w:b/>
        </w:rPr>
        <w:t>ПРЕДМЕТНЫЕ РЕЗУЛЬТАТЫ ОСВОЕНИЯ УЧЕБНОГО ПРЕДМЕТА</w:t>
      </w:r>
    </w:p>
    <w:p w:rsidR="00847E8E" w:rsidRDefault="00847E8E" w:rsidP="00847E8E">
      <w:pPr>
        <w:autoSpaceDE w:val="0"/>
        <w:autoSpaceDN w:val="0"/>
        <w:adjustRightInd w:val="0"/>
        <w:jc w:val="both"/>
        <w:rPr>
          <w:color w:val="000000"/>
        </w:rPr>
      </w:pPr>
    </w:p>
    <w:p w:rsidR="00847E8E" w:rsidRDefault="00847E8E" w:rsidP="00847E8E">
      <w:pPr>
        <w:ind w:left="360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Предметными результатами</w:t>
      </w:r>
      <w:r>
        <w:rPr>
          <w:color w:val="000000"/>
        </w:rPr>
        <w:t> освоения основной программы по биологии учащимися 10 класса являются:</w:t>
      </w:r>
    </w:p>
    <w:p w:rsidR="00847E8E" w:rsidRDefault="00847E8E" w:rsidP="00847E8E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познавательной сфере: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свойства живого;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знать методы исследования в биологии; 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профессии, связанные с биологией;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знать уровни организации живой природы;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sz w:val="22"/>
          <w:szCs w:val="22"/>
        </w:rPr>
        <w:t xml:space="preserve">выделение существенных признаков биологических </w:t>
      </w:r>
      <w:proofErr w:type="gramStart"/>
      <w:r>
        <w:rPr>
          <w:sz w:val="22"/>
          <w:szCs w:val="22"/>
        </w:rPr>
        <w:t>объ</w:t>
      </w:r>
      <w:r>
        <w:rPr>
          <w:sz w:val="22"/>
          <w:szCs w:val="22"/>
        </w:rPr>
        <w:softHyphen/>
        <w:t>ектов  и</w:t>
      </w:r>
      <w:proofErr w:type="gramEnd"/>
      <w:r>
        <w:rPr>
          <w:sz w:val="22"/>
          <w:szCs w:val="22"/>
        </w:rPr>
        <w:t xml:space="preserve"> процессов (об</w:t>
      </w:r>
      <w:r>
        <w:rPr>
          <w:sz w:val="22"/>
          <w:szCs w:val="22"/>
        </w:rPr>
        <w:softHyphen/>
        <w:t>мен веществ и превращение энергии, питание, дыхание, вы</w:t>
      </w:r>
      <w:r>
        <w:rPr>
          <w:sz w:val="22"/>
          <w:szCs w:val="22"/>
        </w:rPr>
        <w:softHyphen/>
        <w:t>деление, транспорт веществ, рост, развитие, размножение, ре</w:t>
      </w:r>
      <w:r>
        <w:rPr>
          <w:sz w:val="22"/>
          <w:szCs w:val="22"/>
        </w:rPr>
        <w:softHyphen/>
        <w:t>гуляция жизнедеятельности организма; круговорот веществ и превращение энергии в экосистемах</w:t>
      </w:r>
      <w:r>
        <w:t>);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t>объяснение роли биологии в практической деятельности людей; роли различных организ</w:t>
      </w:r>
      <w:r>
        <w:softHyphen/>
        <w:t>мов в жизни человека; значения биологического разнообра</w:t>
      </w:r>
      <w:r>
        <w:softHyphen/>
        <w:t>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847E8E" w:rsidRDefault="00847E8E" w:rsidP="00847E8E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t xml:space="preserve">находить информацию о биологических объектах в различных источниках </w:t>
      </w:r>
      <w:proofErr w:type="gramStart"/>
      <w:r>
        <w:t>( учебных</w:t>
      </w:r>
      <w:proofErr w:type="gramEnd"/>
      <w:r>
        <w:t xml:space="preserve"> текстах, справочниках, научно- популярных изданиях, компьютерных базах данных, ресурсах Интернет) и критически их оценивать;</w:t>
      </w:r>
    </w:p>
    <w:p w:rsidR="00847E8E" w:rsidRDefault="00847E8E" w:rsidP="00847E8E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ценностно-ориентационной сфере:</w:t>
      </w:r>
    </w:p>
    <w:p w:rsidR="00847E8E" w:rsidRDefault="00847E8E" w:rsidP="00847E8E">
      <w:pPr>
        <w:pStyle w:val="a3"/>
        <w:numPr>
          <w:ilvl w:val="0"/>
          <w:numId w:val="7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 анализировать и оценивать последствия деятельности человека для природы;</w:t>
      </w:r>
    </w:p>
    <w:p w:rsidR="00847E8E" w:rsidRDefault="00847E8E" w:rsidP="00847E8E">
      <w:pPr>
        <w:pStyle w:val="a3"/>
        <w:numPr>
          <w:ilvl w:val="0"/>
          <w:numId w:val="7"/>
        </w:numPr>
        <w:spacing w:before="100" w:beforeAutospacing="1" w:after="100" w:afterAutospacing="1"/>
        <w:rPr>
          <w:color w:val="000000"/>
        </w:rPr>
      </w:pPr>
      <w:r>
        <w:t>знание основных правил поведения в природе и основ здорового образа жизни;</w:t>
      </w:r>
    </w:p>
    <w:p w:rsidR="00847E8E" w:rsidRPr="009F6A8F" w:rsidRDefault="00847E8E" w:rsidP="00847E8E">
      <w:pPr>
        <w:numPr>
          <w:ilvl w:val="0"/>
          <w:numId w:val="7"/>
        </w:numPr>
        <w:jc w:val="both"/>
      </w:pPr>
      <w:r>
        <w:t>оценка этических аспектов некоторых исследований в области биотехнологии (клонирование, искусственное оплодотворение).</w:t>
      </w:r>
    </w:p>
    <w:p w:rsidR="00847E8E" w:rsidRPr="009F6A8F" w:rsidRDefault="00847E8E" w:rsidP="00847E8E">
      <w:pPr>
        <w:pStyle w:val="a3"/>
        <w:spacing w:before="100" w:beforeAutospacing="1" w:after="100" w:afterAutospacing="1"/>
        <w:ind w:left="927"/>
        <w:rPr>
          <w:color w:val="000000"/>
        </w:rPr>
      </w:pPr>
      <w:r w:rsidRPr="009F6A8F">
        <w:rPr>
          <w:b/>
          <w:bCs/>
          <w:color w:val="000000"/>
        </w:rPr>
        <w:t>В трудовой сфере:</w:t>
      </w:r>
    </w:p>
    <w:p w:rsidR="00847E8E" w:rsidRDefault="00847E8E" w:rsidP="00847E8E">
      <w:pPr>
        <w:pStyle w:val="a3"/>
        <w:numPr>
          <w:ilvl w:val="0"/>
          <w:numId w:val="7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уметь проводить биологический лабораторный эксперимент.</w:t>
      </w:r>
    </w:p>
    <w:p w:rsidR="00847E8E" w:rsidRDefault="00847E8E" w:rsidP="00847E8E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сфере безопасности жизнедеятельности:</w:t>
      </w:r>
    </w:p>
    <w:p w:rsidR="00847E8E" w:rsidRPr="009F6A8F" w:rsidRDefault="00847E8E" w:rsidP="00847E8E">
      <w:pPr>
        <w:pStyle w:val="a3"/>
        <w:numPr>
          <w:ilvl w:val="0"/>
          <w:numId w:val="7"/>
        </w:numPr>
        <w:spacing w:before="100" w:beforeAutospacing="1" w:after="100" w:afterAutospacing="1"/>
        <w:rPr>
          <w:b/>
          <w:bCs/>
          <w:color w:val="000000"/>
        </w:rPr>
      </w:pPr>
      <w:r w:rsidRPr="009F6A8F">
        <w:rPr>
          <w:color w:val="000000"/>
        </w:rPr>
        <w:t>знать правила техники безопасности в биологическом кабинете, правила безопасного поведения с целью сохранения природы и здоровья человека.</w:t>
      </w:r>
    </w:p>
    <w:p w:rsidR="00847E8E" w:rsidRDefault="00847E8E" w:rsidP="00847E8E">
      <w:pPr>
        <w:jc w:val="center"/>
        <w:rPr>
          <w:rFonts w:eastAsia="Calibri"/>
          <w:b/>
          <w:sz w:val="28"/>
          <w:szCs w:val="28"/>
        </w:rPr>
      </w:pPr>
    </w:p>
    <w:p w:rsidR="00847E8E" w:rsidRDefault="00847E8E" w:rsidP="00847E8E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СОДЕРЖАНИЕ ТЕМ УЧЕБНОГО ПРЕДМЕТА</w:t>
      </w:r>
    </w:p>
    <w:p w:rsidR="00847E8E" w:rsidRDefault="00847E8E" w:rsidP="00847E8E">
      <w:r>
        <w:rPr>
          <w:iCs/>
        </w:rPr>
        <w:t xml:space="preserve">    Программа предусматривает </w:t>
      </w:r>
      <w:proofErr w:type="gramStart"/>
      <w:r>
        <w:rPr>
          <w:iCs/>
        </w:rPr>
        <w:t>изучение  биологии</w:t>
      </w:r>
      <w:proofErr w:type="gramEnd"/>
      <w:r>
        <w:rPr>
          <w:iCs/>
        </w:rPr>
        <w:t xml:space="preserve"> в объёме 35 часов.</w:t>
      </w:r>
      <w:r>
        <w:tab/>
      </w:r>
    </w:p>
    <w:p w:rsidR="00847E8E" w:rsidRDefault="00847E8E" w:rsidP="00847E8E">
      <w:pPr>
        <w:ind w:left="360"/>
        <w:rPr>
          <w:iCs/>
        </w:rPr>
      </w:pPr>
      <w:r>
        <w:rPr>
          <w:b/>
        </w:rPr>
        <w:t>Раздел 1 «</w:t>
      </w:r>
      <w:r>
        <w:t>Биология как наука. Методы научного познания» (3часа</w:t>
      </w:r>
      <w:r>
        <w:rPr>
          <w:iCs/>
        </w:rPr>
        <w:t>).</w:t>
      </w:r>
    </w:p>
    <w:p w:rsidR="00847E8E" w:rsidRDefault="00847E8E" w:rsidP="00847E8E">
      <w:pPr>
        <w:ind w:left="360"/>
      </w:pPr>
      <w:r>
        <w:rPr>
          <w:iCs/>
        </w:rPr>
        <w:t xml:space="preserve"> </w:t>
      </w:r>
      <w:r>
        <w:t xml:space="preserve">Биология наука о живой природе. Значение биологических знаний в современной жизни. Методы исследования биологии. </w:t>
      </w:r>
    </w:p>
    <w:p w:rsidR="00847E8E" w:rsidRDefault="00847E8E" w:rsidP="00847E8E">
      <w:pPr>
        <w:ind w:left="360"/>
      </w:pPr>
      <w:r>
        <w:rPr>
          <w:b/>
        </w:rPr>
        <w:t>Раздела 2 «Клетка»</w:t>
      </w:r>
      <w:r>
        <w:t xml:space="preserve"> (10 часов + 1 час на зачет). </w:t>
      </w:r>
    </w:p>
    <w:p w:rsidR="00847E8E" w:rsidRDefault="00847E8E" w:rsidP="00847E8E">
      <w:pPr>
        <w:ind w:left="360"/>
        <w:rPr>
          <w:b/>
          <w:sz w:val="28"/>
          <w:szCs w:val="28"/>
        </w:rPr>
      </w:pPr>
      <w:r>
        <w:t xml:space="preserve">Клетке — структурной и функциональной единицы жизни. Методы изучения клетки.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обмен в </w:t>
      </w:r>
      <w:r>
        <w:lastRenderedPageBreak/>
        <w:t>клетке клетки. Аэробное и анаэробное дыхание. Общие понятия о делении клетки (митоз, мейоз).</w:t>
      </w:r>
    </w:p>
    <w:p w:rsidR="00847E8E" w:rsidRDefault="00847E8E" w:rsidP="00847E8E">
      <w:pPr>
        <w:ind w:left="360"/>
      </w:pPr>
      <w:r>
        <w:rPr>
          <w:b/>
        </w:rPr>
        <w:t>Раздел 3</w:t>
      </w:r>
      <w:r>
        <w:t xml:space="preserve"> «</w:t>
      </w:r>
      <w:proofErr w:type="gramStart"/>
      <w:r>
        <w:t>Организм»  (</w:t>
      </w:r>
      <w:proofErr w:type="gramEnd"/>
      <w:r>
        <w:t xml:space="preserve">20часов). </w:t>
      </w:r>
    </w:p>
    <w:p w:rsidR="00847E8E" w:rsidRDefault="00847E8E" w:rsidP="00847E8E">
      <w:pPr>
        <w:ind w:left="360"/>
      </w:pPr>
      <w:r>
        <w:t xml:space="preserve">Бесполое и половое размножение организмов. Половые клетки. Оплодотворение. Индивидуальное развитие организмов. Основные закономерности передачи наследственной информации. </w:t>
      </w:r>
    </w:p>
    <w:p w:rsidR="00847E8E" w:rsidRDefault="00847E8E" w:rsidP="00847E8E">
      <w:pPr>
        <w:autoSpaceDN w:val="0"/>
        <w:spacing w:before="40"/>
        <w:rPr>
          <w:iCs/>
          <w:spacing w:val="-2"/>
        </w:rPr>
      </w:pPr>
    </w:p>
    <w:p w:rsidR="00847E8E" w:rsidRDefault="00847E8E" w:rsidP="00847E8E">
      <w:pPr>
        <w:ind w:firstLine="567"/>
        <w:jc w:val="center"/>
        <w:rPr>
          <w:b/>
        </w:rPr>
      </w:pPr>
      <w:r>
        <w:rPr>
          <w:b/>
        </w:rPr>
        <w:t>ФОРМЫ ОРГАНИЗАЦИИ ОБРАЗОВАТЕЛЬНОГО ПРОЦЕССА</w:t>
      </w:r>
    </w:p>
    <w:p w:rsidR="00847E8E" w:rsidRDefault="00847E8E" w:rsidP="00847E8E">
      <w:pPr>
        <w:shd w:val="clear" w:color="auto" w:fill="FFFFFF"/>
        <w:ind w:firstLine="680"/>
        <w:jc w:val="both"/>
        <w:rPr>
          <w:i/>
        </w:rPr>
      </w:pPr>
      <w:r>
        <w:rPr>
          <w:b/>
          <w:i/>
          <w:u w:val="single"/>
        </w:rPr>
        <w:t xml:space="preserve">Технологии, </w:t>
      </w:r>
      <w:r>
        <w:rPr>
          <w:i/>
        </w:rPr>
        <w:t>используемые в учебном процессе:</w:t>
      </w:r>
    </w:p>
    <w:p w:rsidR="00847E8E" w:rsidRDefault="00847E8E" w:rsidP="00847E8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847E8E" w:rsidRDefault="00847E8E" w:rsidP="00847E8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847E8E" w:rsidRDefault="00847E8E" w:rsidP="00847E8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847E8E" w:rsidRDefault="00847E8E" w:rsidP="00847E8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847E8E" w:rsidRDefault="00847E8E" w:rsidP="00847E8E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здоровьесберегающих</w:t>
      </w:r>
      <w:proofErr w:type="spellEnd"/>
      <w:r>
        <w:rPr>
          <w:color w:val="000000"/>
        </w:rPr>
        <w:t xml:space="preserve"> технологий, </w:t>
      </w:r>
    </w:p>
    <w:p w:rsidR="00847E8E" w:rsidRDefault="00847E8E" w:rsidP="00847E8E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теории активизации познавательной деятельности школьника,</w:t>
      </w:r>
    </w:p>
    <w:p w:rsidR="00847E8E" w:rsidRDefault="00847E8E" w:rsidP="00847E8E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ИКТ (мультимедийные презентации, Интернет-ресурсы, электронные учебники), метод проектов.</w:t>
      </w:r>
    </w:p>
    <w:p w:rsidR="00847E8E" w:rsidRDefault="00847E8E" w:rsidP="00847E8E">
      <w:pPr>
        <w:shd w:val="clear" w:color="auto" w:fill="FFFFFF"/>
        <w:ind w:firstLine="708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Формы обучения</w:t>
      </w:r>
      <w:r>
        <w:rPr>
          <w:color w:val="000000"/>
        </w:rPr>
        <w:t>:</w:t>
      </w:r>
    </w:p>
    <w:p w:rsidR="00847E8E" w:rsidRDefault="00847E8E" w:rsidP="00847E8E">
      <w:pPr>
        <w:numPr>
          <w:ilvl w:val="0"/>
          <w:numId w:val="8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фронтальная (</w:t>
      </w:r>
      <w:proofErr w:type="spellStart"/>
      <w:r>
        <w:rPr>
          <w:color w:val="000000"/>
        </w:rPr>
        <w:t>общеклассная</w:t>
      </w:r>
      <w:proofErr w:type="spellEnd"/>
      <w:r>
        <w:rPr>
          <w:color w:val="000000"/>
        </w:rPr>
        <w:t>)</w:t>
      </w:r>
    </w:p>
    <w:p w:rsidR="00847E8E" w:rsidRDefault="00847E8E" w:rsidP="00847E8E">
      <w:pPr>
        <w:numPr>
          <w:ilvl w:val="0"/>
          <w:numId w:val="8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групповая (в том числе и работа в парах)</w:t>
      </w:r>
    </w:p>
    <w:p w:rsidR="00847E8E" w:rsidRDefault="00847E8E" w:rsidP="00847E8E">
      <w:pPr>
        <w:numPr>
          <w:ilvl w:val="0"/>
          <w:numId w:val="8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индивидуальная</w:t>
      </w:r>
    </w:p>
    <w:p w:rsidR="00847E8E" w:rsidRDefault="00847E8E" w:rsidP="00847E8E">
      <w:pPr>
        <w:shd w:val="clear" w:color="auto" w:fill="FFFFFF"/>
        <w:ind w:firstLine="709"/>
        <w:rPr>
          <w:color w:val="000000"/>
        </w:rPr>
      </w:pPr>
      <w:r>
        <w:rPr>
          <w:b/>
          <w:bCs/>
          <w:color w:val="000000"/>
        </w:rPr>
        <w:t>Традиционные методы обучения</w:t>
      </w:r>
      <w:r>
        <w:rPr>
          <w:color w:val="000000"/>
        </w:rPr>
        <w:t>:</w:t>
      </w:r>
    </w:p>
    <w:p w:rsidR="00847E8E" w:rsidRDefault="00847E8E" w:rsidP="00847E8E">
      <w:pPr>
        <w:shd w:val="clear" w:color="auto" w:fill="FFFFFF"/>
        <w:ind w:firstLine="709"/>
        <w:rPr>
          <w:color w:val="000000"/>
        </w:rPr>
      </w:pPr>
    </w:p>
    <w:p w:rsidR="00847E8E" w:rsidRPr="001C7F0B" w:rsidRDefault="00847E8E" w:rsidP="00847E8E">
      <w:pPr>
        <w:pStyle w:val="a3"/>
        <w:numPr>
          <w:ilvl w:val="3"/>
          <w:numId w:val="1"/>
        </w:numPr>
        <w:shd w:val="clear" w:color="auto" w:fill="FFFFFF"/>
        <w:ind w:left="1353"/>
        <w:rPr>
          <w:rFonts w:ascii="Arial" w:hAnsi="Arial" w:cs="Arial"/>
          <w:color w:val="000000"/>
        </w:rPr>
      </w:pPr>
      <w:r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847E8E" w:rsidRDefault="00847E8E" w:rsidP="00847E8E">
      <w:pPr>
        <w:pStyle w:val="a3"/>
        <w:shd w:val="clear" w:color="auto" w:fill="FFFFFF"/>
        <w:ind w:left="1353"/>
        <w:rPr>
          <w:rFonts w:ascii="Arial" w:hAnsi="Arial" w:cs="Arial"/>
          <w:color w:val="000000"/>
        </w:rPr>
      </w:pPr>
    </w:p>
    <w:p w:rsidR="00847E8E" w:rsidRPr="001C7F0B" w:rsidRDefault="00847E8E" w:rsidP="00847E8E">
      <w:pPr>
        <w:pStyle w:val="a3"/>
        <w:numPr>
          <w:ilvl w:val="3"/>
          <w:numId w:val="1"/>
        </w:numPr>
        <w:shd w:val="clear" w:color="auto" w:fill="FFFFFF"/>
        <w:ind w:left="1353"/>
        <w:rPr>
          <w:rFonts w:ascii="Arial" w:hAnsi="Arial" w:cs="Arial"/>
          <w:color w:val="000000"/>
        </w:rPr>
      </w:pPr>
      <w:r>
        <w:rPr>
          <w:color w:val="000000"/>
        </w:rPr>
        <w:t xml:space="preserve"> наглядные методы: наблюдение, презентациями, </w:t>
      </w:r>
    </w:p>
    <w:p w:rsidR="00847E8E" w:rsidRDefault="00847E8E" w:rsidP="00847E8E">
      <w:pPr>
        <w:pStyle w:val="a3"/>
        <w:numPr>
          <w:ilvl w:val="3"/>
          <w:numId w:val="1"/>
        </w:numPr>
        <w:shd w:val="clear" w:color="auto" w:fill="FFFFFF"/>
        <w:ind w:left="1353"/>
        <w:rPr>
          <w:rFonts w:ascii="Arial" w:hAnsi="Arial" w:cs="Arial"/>
          <w:color w:val="000000"/>
        </w:rPr>
      </w:pPr>
      <w:r>
        <w:rPr>
          <w:color w:val="000000"/>
        </w:rPr>
        <w:t>самостоятельная работа с учебником, раздаточным материалом,</w:t>
      </w:r>
    </w:p>
    <w:p w:rsidR="00847E8E" w:rsidRDefault="00847E8E" w:rsidP="00847E8E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          Формы контроля:</w:t>
      </w:r>
    </w:p>
    <w:p w:rsidR="00847E8E" w:rsidRDefault="00847E8E" w:rsidP="00847E8E">
      <w:pPr>
        <w:pStyle w:val="a3"/>
        <w:numPr>
          <w:ilvl w:val="0"/>
          <w:numId w:val="5"/>
        </w:numPr>
        <w:shd w:val="clear" w:color="auto" w:fill="FFFFFF"/>
        <w:ind w:left="1353"/>
        <w:rPr>
          <w:b/>
          <w:color w:val="000000"/>
        </w:rPr>
      </w:pPr>
      <w:r>
        <w:rPr>
          <w:color w:val="000000"/>
          <w:shd w:val="clear" w:color="auto" w:fill="FFFFFF"/>
        </w:rPr>
        <w:t>письменный опрос,</w:t>
      </w:r>
    </w:p>
    <w:p w:rsidR="00847E8E" w:rsidRDefault="00847E8E" w:rsidP="00847E8E">
      <w:pPr>
        <w:pStyle w:val="a3"/>
        <w:numPr>
          <w:ilvl w:val="0"/>
          <w:numId w:val="5"/>
        </w:numPr>
        <w:shd w:val="clear" w:color="auto" w:fill="FFFFFF"/>
        <w:ind w:left="1353"/>
        <w:rPr>
          <w:b/>
          <w:color w:val="000000"/>
        </w:rPr>
      </w:pPr>
      <w:r>
        <w:rPr>
          <w:color w:val="000000"/>
          <w:shd w:val="clear" w:color="auto" w:fill="FFFFFF"/>
        </w:rPr>
        <w:t>устный опрос,</w:t>
      </w:r>
    </w:p>
    <w:p w:rsidR="00847E8E" w:rsidRDefault="00847E8E" w:rsidP="00847E8E">
      <w:pPr>
        <w:pStyle w:val="a3"/>
        <w:numPr>
          <w:ilvl w:val="0"/>
          <w:numId w:val="5"/>
        </w:numPr>
        <w:shd w:val="clear" w:color="auto" w:fill="FFFFFF"/>
        <w:ind w:left="1353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фронтальный опрос,</w:t>
      </w:r>
    </w:p>
    <w:p w:rsidR="00847E8E" w:rsidRDefault="00847E8E" w:rsidP="00847E8E">
      <w:pPr>
        <w:pStyle w:val="a3"/>
        <w:numPr>
          <w:ilvl w:val="0"/>
          <w:numId w:val="5"/>
        </w:numPr>
        <w:shd w:val="clear" w:color="auto" w:fill="FFFFFF"/>
        <w:ind w:left="1353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тестирование, </w:t>
      </w:r>
    </w:p>
    <w:p w:rsidR="00847E8E" w:rsidRDefault="00847E8E" w:rsidP="00847E8E">
      <w:pPr>
        <w:pStyle w:val="a3"/>
        <w:numPr>
          <w:ilvl w:val="0"/>
          <w:numId w:val="5"/>
        </w:numPr>
        <w:shd w:val="clear" w:color="auto" w:fill="FFFFFF"/>
        <w:ind w:left="1353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письменные домашние задания, и т.д.,</w:t>
      </w:r>
    </w:p>
    <w:p w:rsidR="00847E8E" w:rsidRDefault="00847E8E" w:rsidP="00847E8E">
      <w:pPr>
        <w:pStyle w:val="a3"/>
        <w:numPr>
          <w:ilvl w:val="0"/>
          <w:numId w:val="5"/>
        </w:numPr>
        <w:shd w:val="clear" w:color="auto" w:fill="FFFFFF"/>
        <w:ind w:left="1353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анализ творческих, результатов выполнения диагностических заданий учебного пособия или рабочей тетради.</w:t>
      </w:r>
    </w:p>
    <w:p w:rsidR="00847E8E" w:rsidRDefault="00847E8E" w:rsidP="00847E8E">
      <w:pPr>
        <w:shd w:val="clear" w:color="auto" w:fill="FFFFFF"/>
        <w:rPr>
          <w:b/>
          <w:color w:val="000000"/>
        </w:rPr>
      </w:pPr>
    </w:p>
    <w:p w:rsidR="00847E8E" w:rsidRDefault="00847E8E" w:rsidP="00847E8E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  <w:color w:val="000000"/>
        </w:rPr>
        <w:t xml:space="preserve">        Типы уроков</w:t>
      </w:r>
      <w:r>
        <w:rPr>
          <w:rFonts w:ascii="Arial" w:hAnsi="Arial" w:cs="Arial"/>
          <w:color w:val="000000"/>
        </w:rPr>
        <w:t>:</w:t>
      </w:r>
    </w:p>
    <w:p w:rsidR="00847E8E" w:rsidRDefault="00847E8E" w:rsidP="00847E8E">
      <w:pPr>
        <w:pStyle w:val="a3"/>
        <w:numPr>
          <w:ilvl w:val="0"/>
          <w:numId w:val="3"/>
        </w:numPr>
        <w:ind w:left="1353"/>
        <w:jc w:val="both"/>
        <w:rPr>
          <w:b/>
        </w:rPr>
      </w:pPr>
      <w:r>
        <w:t xml:space="preserve">уроки с групповыми формами работы </w:t>
      </w:r>
    </w:p>
    <w:p w:rsidR="00847E8E" w:rsidRDefault="00847E8E" w:rsidP="00847E8E">
      <w:pPr>
        <w:pStyle w:val="a3"/>
        <w:numPr>
          <w:ilvl w:val="0"/>
          <w:numId w:val="3"/>
        </w:numPr>
        <w:ind w:left="1353"/>
        <w:jc w:val="both"/>
      </w:pPr>
      <w:r>
        <w:t xml:space="preserve">уроки </w:t>
      </w:r>
      <w:proofErr w:type="spellStart"/>
      <w:r>
        <w:t>взаимообучения</w:t>
      </w:r>
      <w:proofErr w:type="spellEnd"/>
      <w:r>
        <w:t xml:space="preserve"> учащихся </w:t>
      </w:r>
    </w:p>
    <w:p w:rsidR="00847E8E" w:rsidRDefault="00847E8E" w:rsidP="00847E8E">
      <w:pPr>
        <w:pStyle w:val="a3"/>
        <w:numPr>
          <w:ilvl w:val="0"/>
          <w:numId w:val="3"/>
        </w:numPr>
        <w:shd w:val="clear" w:color="auto" w:fill="FFFFFF"/>
        <w:ind w:left="1353"/>
        <w:rPr>
          <w:color w:val="000000"/>
        </w:rPr>
      </w:pPr>
      <w:r>
        <w:rPr>
          <w:color w:val="000000"/>
        </w:rPr>
        <w:t xml:space="preserve">урок изучения и первичного закрепления новых знаний, </w:t>
      </w:r>
    </w:p>
    <w:p w:rsidR="00847E8E" w:rsidRDefault="00847E8E" w:rsidP="00847E8E">
      <w:pPr>
        <w:pStyle w:val="a3"/>
        <w:numPr>
          <w:ilvl w:val="0"/>
          <w:numId w:val="3"/>
        </w:numPr>
        <w:shd w:val="clear" w:color="auto" w:fill="FFFFFF"/>
        <w:ind w:left="1353"/>
        <w:rPr>
          <w:color w:val="000000"/>
        </w:rPr>
      </w:pPr>
      <w:r>
        <w:rPr>
          <w:color w:val="000000"/>
        </w:rPr>
        <w:t xml:space="preserve">урок обобщения и систематизации знаний, </w:t>
      </w:r>
    </w:p>
    <w:p w:rsidR="00847E8E" w:rsidRDefault="00847E8E" w:rsidP="00847E8E">
      <w:pPr>
        <w:pStyle w:val="a3"/>
        <w:numPr>
          <w:ilvl w:val="0"/>
          <w:numId w:val="3"/>
        </w:numPr>
        <w:shd w:val="clear" w:color="auto" w:fill="FFFFFF"/>
        <w:ind w:left="1353"/>
        <w:rPr>
          <w:color w:val="000000"/>
        </w:rPr>
      </w:pPr>
      <w:r>
        <w:rPr>
          <w:color w:val="000000"/>
        </w:rPr>
        <w:t xml:space="preserve">урок контроля, оценки и коррекции знаний учащихся, </w:t>
      </w:r>
    </w:p>
    <w:p w:rsidR="00847E8E" w:rsidRDefault="00847E8E" w:rsidP="00847E8E">
      <w:pPr>
        <w:pStyle w:val="a3"/>
        <w:numPr>
          <w:ilvl w:val="0"/>
          <w:numId w:val="3"/>
        </w:numPr>
        <w:shd w:val="clear" w:color="auto" w:fill="FFFFFF"/>
        <w:ind w:left="1353"/>
        <w:rPr>
          <w:color w:val="000000"/>
        </w:rPr>
      </w:pPr>
      <w:r>
        <w:rPr>
          <w:color w:val="000000"/>
        </w:rPr>
        <w:t xml:space="preserve">комбинированный урок, </w:t>
      </w:r>
    </w:p>
    <w:p w:rsidR="00847E8E" w:rsidRDefault="00847E8E" w:rsidP="00847E8E">
      <w:pPr>
        <w:pStyle w:val="a3"/>
        <w:numPr>
          <w:ilvl w:val="0"/>
          <w:numId w:val="3"/>
        </w:numPr>
        <w:shd w:val="clear" w:color="auto" w:fill="FFFFFF"/>
        <w:ind w:left="1353"/>
        <w:rPr>
          <w:color w:val="000000"/>
        </w:rPr>
      </w:pPr>
      <w:r>
        <w:rPr>
          <w:color w:val="000000"/>
        </w:rPr>
        <w:t>лабораторные и практические работы</w:t>
      </w:r>
    </w:p>
    <w:p w:rsidR="00847E8E" w:rsidRDefault="00847E8E" w:rsidP="00847E8E">
      <w:pPr>
        <w:pStyle w:val="a3"/>
        <w:jc w:val="both"/>
        <w:rPr>
          <w:b/>
        </w:rPr>
      </w:pPr>
    </w:p>
    <w:p w:rsidR="00847E8E" w:rsidRDefault="00847E8E" w:rsidP="00847E8E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b/>
          <w:sz w:val="28"/>
        </w:rPr>
        <w:lastRenderedPageBreak/>
        <w:t>Основные виды учебной деятельности</w:t>
      </w:r>
    </w:p>
    <w:p w:rsidR="00847E8E" w:rsidRDefault="00847E8E" w:rsidP="00847E8E">
      <w:pPr>
        <w:ind w:firstLine="567"/>
        <w:jc w:val="both"/>
        <w:rPr>
          <w:color w:val="000000"/>
          <w:shd w:val="clear" w:color="auto" w:fill="FFFFFF"/>
        </w:rPr>
      </w:pPr>
    </w:p>
    <w:p w:rsidR="00847E8E" w:rsidRDefault="00847E8E" w:rsidP="00847E8E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 xml:space="preserve">         Курс биологии опирается на следующие виды деятельности по освоению знаний: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>
        <w:rPr>
          <w:rFonts w:eastAsia="TimesNewRomanPSMT"/>
        </w:rPr>
        <w:t>ответы на вопросы, раскрывающие знание и понимание текста, изученного материала;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>
        <w:rPr>
          <w:rFonts w:eastAsia="TimesNewRomanPSMT"/>
        </w:rPr>
        <w:t>составление планов параграфа;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целенаправленный поиск информации на основе знания ее источников и умения работать сними;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мини-проект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 xml:space="preserve">работа с учебником, 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работа дополнительно литературой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работа с раздаточным материалом</w:t>
      </w:r>
    </w:p>
    <w:p w:rsidR="00847E8E" w:rsidRDefault="00847E8E" w:rsidP="00847E8E">
      <w:pPr>
        <w:pStyle w:val="a3"/>
        <w:numPr>
          <w:ilvl w:val="0"/>
          <w:numId w:val="4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конспектирование.</w:t>
      </w: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31A55"/>
    <w:multiLevelType w:val="hybridMultilevel"/>
    <w:tmpl w:val="B66A6E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53F7F"/>
    <w:multiLevelType w:val="hybridMultilevel"/>
    <w:tmpl w:val="EEB2D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57BAE"/>
    <w:multiLevelType w:val="hybridMultilevel"/>
    <w:tmpl w:val="540A768A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E8E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47E8E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10910-EC4D-496D-A6DC-76A94005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E8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47E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2020-02-07T16:15:00Z</dcterms:created>
  <dcterms:modified xsi:type="dcterms:W3CDTF">2020-02-07T16:15:00Z</dcterms:modified>
</cp:coreProperties>
</file>